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408" w:rsidRPr="004560F6" w:rsidRDefault="00BA4F0A" w:rsidP="004560F6">
      <w:pPr>
        <w:pStyle w:val="BodyText"/>
        <w:spacing w:before="6"/>
        <w:ind w:left="0"/>
        <w:rPr>
          <w:rFonts w:ascii="Arial" w:hAnsi="Arial" w:cs="Arial"/>
          <w:sz w:val="24"/>
          <w:szCs w:val="24"/>
        </w:rPr>
      </w:pPr>
      <w:r w:rsidRPr="004560F6">
        <w:rPr>
          <w:rFonts w:ascii="Arial" w:hAnsi="Arial" w:cs="Arial"/>
          <w:sz w:val="24"/>
          <w:szCs w:val="24"/>
        </w:rPr>
        <w:t>FOR IMMEDIATE RELEASE</w:t>
      </w:r>
    </w:p>
    <w:p w:rsidR="003019E2" w:rsidRPr="004560F6" w:rsidRDefault="003019E2" w:rsidP="004560F6">
      <w:pPr>
        <w:pStyle w:val="Heading1"/>
        <w:ind w:left="0"/>
        <w:rPr>
          <w:rFonts w:ascii="Arial" w:hAnsi="Arial" w:cs="Arial"/>
          <w:b w:val="0"/>
          <w:sz w:val="24"/>
          <w:szCs w:val="24"/>
        </w:rPr>
      </w:pPr>
    </w:p>
    <w:p w:rsidR="00F11408" w:rsidRPr="004560F6" w:rsidRDefault="00370348" w:rsidP="004560F6">
      <w:pPr>
        <w:pStyle w:val="Heading1"/>
        <w:ind w:left="0"/>
        <w:rPr>
          <w:rFonts w:ascii="Arial" w:hAnsi="Arial" w:cs="Arial"/>
          <w:b w:val="0"/>
          <w:sz w:val="24"/>
          <w:szCs w:val="24"/>
        </w:rPr>
      </w:pPr>
      <w:r w:rsidRPr="004560F6">
        <w:rPr>
          <w:rFonts w:ascii="Arial" w:hAnsi="Arial" w:cs="Arial"/>
          <w:b w:val="0"/>
          <w:sz w:val="24"/>
          <w:szCs w:val="24"/>
        </w:rPr>
        <w:t>Monterey Peninsula Surgery Center</w:t>
      </w:r>
      <w:r w:rsidR="003019E2" w:rsidRPr="004560F6">
        <w:rPr>
          <w:rFonts w:ascii="Arial" w:hAnsi="Arial" w:cs="Arial"/>
          <w:b w:val="0"/>
          <w:sz w:val="24"/>
          <w:szCs w:val="24"/>
        </w:rPr>
        <w:t xml:space="preserve">s, LLC </w:t>
      </w:r>
      <w:r w:rsidR="00201C36" w:rsidRPr="004560F6">
        <w:rPr>
          <w:rFonts w:ascii="Arial" w:hAnsi="Arial" w:cs="Arial"/>
          <w:b w:val="0"/>
          <w:sz w:val="24"/>
          <w:szCs w:val="24"/>
        </w:rPr>
        <w:t>Named</w:t>
      </w:r>
      <w:r w:rsidRPr="004560F6">
        <w:rPr>
          <w:rFonts w:ascii="Arial" w:hAnsi="Arial" w:cs="Arial"/>
          <w:b w:val="0"/>
          <w:sz w:val="24"/>
          <w:szCs w:val="24"/>
        </w:rPr>
        <w:t xml:space="preserve"> Ambulatory Surgery Center of the Year </w:t>
      </w:r>
      <w:r w:rsidR="00201C36" w:rsidRPr="004560F6">
        <w:rPr>
          <w:rFonts w:ascii="Arial" w:hAnsi="Arial" w:cs="Arial"/>
          <w:b w:val="0"/>
          <w:sz w:val="24"/>
          <w:szCs w:val="24"/>
        </w:rPr>
        <w:t>for a Second Time</w:t>
      </w:r>
    </w:p>
    <w:p w:rsidR="003019E2" w:rsidRPr="003019E2" w:rsidRDefault="003019E2" w:rsidP="003019E2">
      <w:pPr>
        <w:pStyle w:val="Heading1"/>
        <w:ind w:left="0"/>
        <w:jc w:val="center"/>
        <w:rPr>
          <w:rFonts w:ascii="Arial" w:hAnsi="Arial" w:cs="Arial"/>
          <w:sz w:val="20"/>
          <w:szCs w:val="20"/>
        </w:rPr>
      </w:pPr>
    </w:p>
    <w:p w:rsidR="00201C36" w:rsidRPr="003019E2" w:rsidRDefault="00201C36" w:rsidP="0047637B">
      <w:pPr>
        <w:pStyle w:val="Heading1"/>
        <w:ind w:left="0"/>
        <w:rPr>
          <w:rFonts w:ascii="Arial" w:hAnsi="Arial" w:cs="Arial"/>
          <w:b w:val="0"/>
          <w:sz w:val="20"/>
          <w:szCs w:val="20"/>
        </w:rPr>
      </w:pPr>
    </w:p>
    <w:p w:rsidR="00101FA7" w:rsidRPr="00101FA7" w:rsidRDefault="000C4A98" w:rsidP="00101FA7">
      <w:pPr>
        <w:pStyle w:val="BodyText"/>
        <w:spacing w:line="276" w:lineRule="auto"/>
        <w:ind w:left="0"/>
        <w:rPr>
          <w:rFonts w:ascii="Arial" w:hAnsi="Arial" w:cs="Arial"/>
          <w:sz w:val="20"/>
          <w:szCs w:val="20"/>
        </w:rPr>
      </w:pPr>
      <w:r>
        <w:rPr>
          <w:rFonts w:ascii="Arial" w:hAnsi="Arial" w:cs="Arial"/>
          <w:sz w:val="20"/>
          <w:szCs w:val="20"/>
        </w:rPr>
        <w:t>MONTEREY</w:t>
      </w:r>
      <w:r w:rsidRPr="000C4A98">
        <w:rPr>
          <w:rFonts w:ascii="Arial" w:hAnsi="Arial" w:cs="Arial"/>
          <w:sz w:val="20"/>
          <w:szCs w:val="20"/>
        </w:rPr>
        <w:t xml:space="preserve">, </w:t>
      </w:r>
      <w:r>
        <w:rPr>
          <w:rFonts w:ascii="Arial" w:hAnsi="Arial" w:cs="Arial"/>
          <w:sz w:val="20"/>
          <w:szCs w:val="20"/>
        </w:rPr>
        <w:t>Calif</w:t>
      </w:r>
      <w:r w:rsidRPr="000C4A98">
        <w:rPr>
          <w:rFonts w:ascii="Arial" w:hAnsi="Arial" w:cs="Arial"/>
          <w:sz w:val="20"/>
          <w:szCs w:val="20"/>
        </w:rPr>
        <w:t xml:space="preserve">., Sept. </w:t>
      </w:r>
      <w:r>
        <w:rPr>
          <w:rFonts w:ascii="Arial" w:hAnsi="Arial" w:cs="Arial"/>
          <w:sz w:val="20"/>
          <w:szCs w:val="20"/>
        </w:rPr>
        <w:t>2</w:t>
      </w:r>
      <w:r w:rsidR="00101FA7">
        <w:rPr>
          <w:rFonts w:ascii="Arial" w:hAnsi="Arial" w:cs="Arial"/>
          <w:sz w:val="20"/>
          <w:szCs w:val="20"/>
        </w:rPr>
        <w:t>6</w:t>
      </w:r>
      <w:r w:rsidRPr="000C4A98">
        <w:rPr>
          <w:rFonts w:ascii="Arial" w:hAnsi="Arial" w:cs="Arial"/>
          <w:sz w:val="20"/>
          <w:szCs w:val="20"/>
        </w:rPr>
        <w:t>, 201</w:t>
      </w:r>
      <w:r>
        <w:rPr>
          <w:rFonts w:ascii="Arial" w:hAnsi="Arial" w:cs="Arial"/>
          <w:sz w:val="20"/>
          <w:szCs w:val="20"/>
        </w:rPr>
        <w:t>9</w:t>
      </w:r>
      <w:r w:rsidRPr="000C4A98">
        <w:rPr>
          <w:rFonts w:ascii="Arial" w:hAnsi="Arial" w:cs="Arial"/>
          <w:sz w:val="20"/>
          <w:szCs w:val="20"/>
        </w:rPr>
        <w:t xml:space="preserve"> (</w:t>
      </w:r>
      <w:r w:rsidR="00101FA7">
        <w:rPr>
          <w:rFonts w:ascii="Arial" w:hAnsi="Arial" w:cs="Arial"/>
          <w:sz w:val="20"/>
          <w:szCs w:val="20"/>
        </w:rPr>
        <w:t>PR</w:t>
      </w:r>
      <w:r w:rsidRPr="000C4A98">
        <w:rPr>
          <w:rFonts w:ascii="Arial" w:hAnsi="Arial" w:cs="Arial"/>
          <w:sz w:val="20"/>
          <w:szCs w:val="20"/>
        </w:rPr>
        <w:t>NEWSWIRE)</w:t>
      </w:r>
      <w:r w:rsidR="0064718E">
        <w:rPr>
          <w:rFonts w:ascii="Arial" w:hAnsi="Arial" w:cs="Arial"/>
          <w:sz w:val="20"/>
          <w:szCs w:val="20"/>
        </w:rPr>
        <w:t xml:space="preserve"> </w:t>
      </w:r>
      <w:r w:rsidR="00370348" w:rsidRPr="003019E2">
        <w:rPr>
          <w:rFonts w:ascii="Arial" w:hAnsi="Arial" w:cs="Arial"/>
          <w:sz w:val="20"/>
          <w:szCs w:val="20"/>
        </w:rPr>
        <w:t xml:space="preserve">– </w:t>
      </w:r>
      <w:r w:rsidR="00101FA7" w:rsidRPr="00101FA7">
        <w:rPr>
          <w:rFonts w:ascii="Arial" w:hAnsi="Arial" w:cs="Arial"/>
          <w:sz w:val="20"/>
          <w:szCs w:val="20"/>
        </w:rPr>
        <w:t>Monterey Peninsula Surgery Centers, LLC (“MPSC”) announced it was honored with two awards at the California Ambulatory Surgery Association’s (CASA) 2019 Annual Conference.  MPSC was selected as the 2019 ASC of the Year</w:t>
      </w:r>
      <w:r w:rsidR="00101FA7">
        <w:rPr>
          <w:rFonts w:ascii="Arial" w:hAnsi="Arial" w:cs="Arial"/>
          <w:sz w:val="20"/>
          <w:szCs w:val="20"/>
        </w:rPr>
        <w:t xml:space="preserve"> </w:t>
      </w:r>
      <w:r w:rsidR="00101FA7" w:rsidRPr="00101FA7">
        <w:rPr>
          <w:rFonts w:ascii="Arial" w:hAnsi="Arial" w:cs="Arial"/>
          <w:sz w:val="20"/>
          <w:szCs w:val="20"/>
        </w:rPr>
        <w:t xml:space="preserve">and received the Award for ASC Excellence in Advocacy.  MPSC is the first multiple- year winner, having previously received the award in 2017. There are over 800 ASCs in California, and ASC of the Year is the highest honor that can be bestowed upon an ASC.  </w:t>
      </w:r>
    </w:p>
    <w:p w:rsidR="00101FA7" w:rsidRPr="00101FA7" w:rsidRDefault="00101FA7" w:rsidP="00101FA7">
      <w:pPr>
        <w:pStyle w:val="BodyText"/>
        <w:spacing w:line="276" w:lineRule="auto"/>
        <w:ind w:left="0"/>
        <w:rPr>
          <w:rFonts w:ascii="Arial" w:hAnsi="Arial" w:cs="Arial"/>
          <w:sz w:val="20"/>
          <w:szCs w:val="20"/>
        </w:rPr>
      </w:pPr>
      <w:r w:rsidRPr="00101FA7">
        <w:rPr>
          <w:rFonts w:ascii="Arial" w:hAnsi="Arial" w:cs="Arial"/>
          <w:sz w:val="20"/>
          <w:szCs w:val="20"/>
        </w:rPr>
        <w:t xml:space="preserve"> </w:t>
      </w:r>
    </w:p>
    <w:p w:rsidR="00101FA7" w:rsidRPr="00101FA7" w:rsidRDefault="00101FA7" w:rsidP="00101FA7">
      <w:pPr>
        <w:pStyle w:val="BodyText"/>
        <w:spacing w:line="276" w:lineRule="auto"/>
        <w:ind w:left="0"/>
        <w:rPr>
          <w:rFonts w:ascii="Arial" w:hAnsi="Arial" w:cs="Arial"/>
          <w:sz w:val="20"/>
          <w:szCs w:val="20"/>
        </w:rPr>
      </w:pPr>
      <w:r w:rsidRPr="00101FA7">
        <w:rPr>
          <w:rFonts w:ascii="Arial" w:hAnsi="Arial" w:cs="Arial"/>
          <w:sz w:val="20"/>
          <w:szCs w:val="20"/>
        </w:rPr>
        <w:t>MPSC was celebrated for demonstrating industry best practices in five areas:</w:t>
      </w:r>
      <w:r>
        <w:rPr>
          <w:rFonts w:ascii="Arial" w:hAnsi="Arial" w:cs="Arial"/>
          <w:sz w:val="20"/>
          <w:szCs w:val="20"/>
        </w:rPr>
        <w:t xml:space="preserve"> </w:t>
      </w:r>
      <w:r w:rsidRPr="00101FA7">
        <w:rPr>
          <w:rFonts w:ascii="Arial" w:hAnsi="Arial" w:cs="Arial"/>
          <w:sz w:val="20"/>
          <w:szCs w:val="20"/>
        </w:rPr>
        <w:t xml:space="preserve">Quality; Education; Community </w:t>
      </w:r>
      <w:r>
        <w:rPr>
          <w:rFonts w:ascii="Arial" w:hAnsi="Arial" w:cs="Arial"/>
          <w:sz w:val="20"/>
          <w:szCs w:val="20"/>
        </w:rPr>
        <w:t>Service</w:t>
      </w:r>
      <w:r w:rsidRPr="00101FA7">
        <w:rPr>
          <w:rFonts w:ascii="Arial" w:hAnsi="Arial" w:cs="Arial"/>
          <w:sz w:val="20"/>
          <w:szCs w:val="20"/>
        </w:rPr>
        <w:t xml:space="preserve"> ; Membership</w:t>
      </w:r>
      <w:r>
        <w:rPr>
          <w:rFonts w:ascii="Arial" w:hAnsi="Arial" w:cs="Arial"/>
          <w:sz w:val="20"/>
          <w:szCs w:val="20"/>
        </w:rPr>
        <w:t>;</w:t>
      </w:r>
      <w:r w:rsidRPr="00101FA7">
        <w:rPr>
          <w:rFonts w:ascii="Arial" w:hAnsi="Arial" w:cs="Arial"/>
          <w:sz w:val="20"/>
          <w:szCs w:val="20"/>
        </w:rPr>
        <w:t xml:space="preserve"> and Advocacy. MPSC was cited by CASA for its excellence in transparent pricing, surgical outcomes, leadership in successfully performing complex surgeries in an outpatient facility, commitment to charity</w:t>
      </w:r>
      <w:r>
        <w:rPr>
          <w:rFonts w:ascii="Arial" w:hAnsi="Arial" w:cs="Arial"/>
          <w:sz w:val="20"/>
          <w:szCs w:val="20"/>
        </w:rPr>
        <w:t>,</w:t>
      </w:r>
      <w:r w:rsidRPr="00101FA7">
        <w:rPr>
          <w:rFonts w:ascii="Arial" w:hAnsi="Arial" w:cs="Arial"/>
          <w:sz w:val="20"/>
          <w:szCs w:val="20"/>
        </w:rPr>
        <w:t xml:space="preserve"> care, and service to its local community.</w:t>
      </w:r>
    </w:p>
    <w:p w:rsidR="00101FA7" w:rsidRPr="00101FA7" w:rsidRDefault="00101FA7" w:rsidP="00101FA7">
      <w:pPr>
        <w:pStyle w:val="BodyText"/>
        <w:spacing w:line="276" w:lineRule="auto"/>
        <w:ind w:left="0"/>
        <w:rPr>
          <w:rFonts w:ascii="Arial" w:hAnsi="Arial" w:cs="Arial"/>
          <w:sz w:val="20"/>
          <w:szCs w:val="20"/>
        </w:rPr>
      </w:pPr>
      <w:r w:rsidRPr="00101FA7">
        <w:rPr>
          <w:rFonts w:ascii="Arial" w:hAnsi="Arial" w:cs="Arial"/>
          <w:sz w:val="20"/>
          <w:szCs w:val="20"/>
        </w:rPr>
        <w:t xml:space="preserve"> </w:t>
      </w:r>
    </w:p>
    <w:p w:rsidR="00101FA7" w:rsidRPr="00101FA7" w:rsidRDefault="00101FA7" w:rsidP="00101FA7">
      <w:pPr>
        <w:pStyle w:val="BodyText"/>
        <w:spacing w:line="276" w:lineRule="auto"/>
        <w:ind w:left="0"/>
        <w:rPr>
          <w:rFonts w:ascii="Arial" w:hAnsi="Arial" w:cs="Arial"/>
          <w:sz w:val="20"/>
          <w:szCs w:val="20"/>
        </w:rPr>
      </w:pPr>
      <w:r w:rsidRPr="00101FA7">
        <w:rPr>
          <w:rFonts w:ascii="Arial" w:hAnsi="Arial" w:cs="Arial"/>
          <w:sz w:val="20"/>
          <w:szCs w:val="20"/>
        </w:rPr>
        <w:t>“It is a great honor to be recognized by our peers as the ASC of The Year in 2019,” stated Tom Wilson,</w:t>
      </w:r>
      <w:r>
        <w:rPr>
          <w:rFonts w:ascii="Arial" w:hAnsi="Arial" w:cs="Arial"/>
          <w:sz w:val="20"/>
          <w:szCs w:val="20"/>
        </w:rPr>
        <w:t xml:space="preserve"> </w:t>
      </w:r>
      <w:r w:rsidRPr="00101FA7">
        <w:rPr>
          <w:rFonts w:ascii="Arial" w:hAnsi="Arial" w:cs="Arial"/>
          <w:sz w:val="20"/>
          <w:szCs w:val="20"/>
        </w:rPr>
        <w:t>CEO of MPSC. “We are committed to continuing our efforts to be innovators in healthcare, focused on our patients, achieving the best outcomes possible, and always transparent with pricing.”</w:t>
      </w:r>
    </w:p>
    <w:p w:rsidR="00101FA7" w:rsidRPr="00101FA7" w:rsidRDefault="00101FA7" w:rsidP="00101FA7">
      <w:pPr>
        <w:pStyle w:val="BodyText"/>
        <w:spacing w:line="276" w:lineRule="auto"/>
        <w:ind w:left="0"/>
        <w:rPr>
          <w:rFonts w:ascii="Arial" w:hAnsi="Arial" w:cs="Arial"/>
          <w:sz w:val="20"/>
          <w:szCs w:val="20"/>
        </w:rPr>
      </w:pPr>
      <w:r w:rsidRPr="00101FA7">
        <w:rPr>
          <w:rFonts w:ascii="Arial" w:hAnsi="Arial" w:cs="Arial"/>
          <w:sz w:val="20"/>
          <w:szCs w:val="20"/>
        </w:rPr>
        <w:t xml:space="preserve"> </w:t>
      </w:r>
      <w:bookmarkStart w:id="0" w:name="_GoBack"/>
      <w:bookmarkEnd w:id="0"/>
    </w:p>
    <w:p w:rsidR="00101FA7" w:rsidRPr="00101FA7" w:rsidRDefault="00101FA7" w:rsidP="00101FA7">
      <w:pPr>
        <w:pStyle w:val="BodyText"/>
        <w:spacing w:line="276" w:lineRule="auto"/>
        <w:ind w:left="0"/>
        <w:rPr>
          <w:rFonts w:ascii="Arial" w:hAnsi="Arial" w:cs="Arial"/>
          <w:sz w:val="20"/>
          <w:szCs w:val="20"/>
        </w:rPr>
      </w:pPr>
      <w:r w:rsidRPr="00101FA7">
        <w:rPr>
          <w:rFonts w:ascii="Arial" w:hAnsi="Arial" w:cs="Arial"/>
          <w:sz w:val="20"/>
          <w:szCs w:val="20"/>
        </w:rPr>
        <w:t xml:space="preserve">MPSC has a rich tradition of delivering outstanding service to the community. In 2018, MPSC performed </w:t>
      </w:r>
      <w:proofErr w:type="gramStart"/>
      <w:r w:rsidRPr="00101FA7">
        <w:rPr>
          <w:rFonts w:ascii="Arial" w:hAnsi="Arial" w:cs="Arial"/>
          <w:sz w:val="20"/>
          <w:szCs w:val="20"/>
        </w:rPr>
        <w:t>nearly 17,000</w:t>
      </w:r>
      <w:proofErr w:type="gramEnd"/>
      <w:r w:rsidRPr="00101FA7">
        <w:rPr>
          <w:rFonts w:ascii="Arial" w:hAnsi="Arial" w:cs="Arial"/>
          <w:sz w:val="20"/>
          <w:szCs w:val="20"/>
        </w:rPr>
        <w:t xml:space="preserve"> surgeries with a complication rate (infections and/or readmissions) of less than one half of one percent. MPSC is a leader in bundling surgical cases into one all-inclusive predetermined price, enabling the patient to make an informed decision when choosing surgical services. MPSC routinely performs total joint replacement, spine surgery, hysterectomy, breast reconstruction and thyroidectomy surgery in its facilities. MPSC serves all members of its community with  17% and 45% of its patients, respectively, being Medicaid and Medicare beneficiaries.</w:t>
      </w:r>
    </w:p>
    <w:p w:rsidR="00101FA7" w:rsidRPr="00101FA7" w:rsidRDefault="00101FA7" w:rsidP="00101FA7">
      <w:pPr>
        <w:pStyle w:val="BodyText"/>
        <w:spacing w:line="276" w:lineRule="auto"/>
        <w:ind w:left="0"/>
        <w:rPr>
          <w:rFonts w:ascii="Arial" w:hAnsi="Arial" w:cs="Arial"/>
          <w:sz w:val="20"/>
          <w:szCs w:val="20"/>
        </w:rPr>
      </w:pPr>
    </w:p>
    <w:p w:rsidR="00101FA7" w:rsidRPr="00101FA7" w:rsidRDefault="00101FA7" w:rsidP="00101FA7">
      <w:pPr>
        <w:pStyle w:val="BodyText"/>
        <w:spacing w:line="276" w:lineRule="auto"/>
        <w:ind w:left="0"/>
        <w:rPr>
          <w:rFonts w:ascii="Arial" w:hAnsi="Arial" w:cs="Arial"/>
          <w:sz w:val="20"/>
          <w:szCs w:val="20"/>
        </w:rPr>
      </w:pPr>
      <w:r w:rsidRPr="00101FA7">
        <w:rPr>
          <w:rFonts w:ascii="Arial" w:hAnsi="Arial" w:cs="Arial"/>
          <w:sz w:val="20"/>
          <w:szCs w:val="20"/>
        </w:rPr>
        <w:t>About MPSC</w:t>
      </w:r>
    </w:p>
    <w:p w:rsidR="00101FA7" w:rsidRPr="00101FA7" w:rsidRDefault="00101FA7" w:rsidP="00101FA7">
      <w:pPr>
        <w:pStyle w:val="BodyText"/>
        <w:spacing w:line="276" w:lineRule="auto"/>
        <w:ind w:left="0"/>
        <w:rPr>
          <w:rFonts w:ascii="Arial" w:hAnsi="Arial" w:cs="Arial"/>
          <w:sz w:val="20"/>
          <w:szCs w:val="20"/>
        </w:rPr>
      </w:pPr>
      <w:r w:rsidRPr="00101FA7">
        <w:rPr>
          <w:rFonts w:ascii="Arial" w:hAnsi="Arial" w:cs="Arial"/>
          <w:sz w:val="20"/>
          <w:szCs w:val="20"/>
        </w:rPr>
        <w:t>Founded in 1982, Monterey Peninsula Surgery Centers, LLC is the largest locally-owned and managed ASC in California and among the largest in the U.S. MPSC and its surgeons are recognized leaders in outpatient surgical care as measured by the high demand for its services, extremely low infection rates, 99% patient satisfaction scores, and affordable, transparent pricing. MPSC was AMONG the first ASCs in the nation to execute an all-inclusive bundled payment program for surgical services and is known for performing complex surgery in the outpatient setting. Today, MPSC’s Bundled Payment Program includes over 90 surgical procedures.</w:t>
      </w:r>
    </w:p>
    <w:p w:rsidR="00101FA7" w:rsidRPr="00101FA7" w:rsidRDefault="00101FA7" w:rsidP="00101FA7">
      <w:pPr>
        <w:pStyle w:val="BodyText"/>
        <w:spacing w:line="276" w:lineRule="auto"/>
        <w:ind w:left="0"/>
        <w:rPr>
          <w:rFonts w:ascii="Arial" w:hAnsi="Arial" w:cs="Arial"/>
          <w:sz w:val="20"/>
          <w:szCs w:val="20"/>
        </w:rPr>
      </w:pPr>
      <w:r w:rsidRPr="00101FA7">
        <w:rPr>
          <w:rFonts w:ascii="Arial" w:hAnsi="Arial" w:cs="Arial"/>
          <w:sz w:val="20"/>
          <w:szCs w:val="20"/>
        </w:rPr>
        <w:t xml:space="preserve"> </w:t>
      </w:r>
    </w:p>
    <w:p w:rsidR="00F11408" w:rsidRDefault="0064718E" w:rsidP="00101FA7">
      <w:pPr>
        <w:pStyle w:val="BodyText"/>
        <w:spacing w:line="276" w:lineRule="auto"/>
        <w:ind w:left="0"/>
        <w:rPr>
          <w:rFonts w:ascii="Arial" w:hAnsi="Arial" w:cs="Arial"/>
          <w:sz w:val="20"/>
          <w:szCs w:val="20"/>
        </w:rPr>
      </w:pPr>
      <w:r w:rsidRPr="0064718E">
        <w:rPr>
          <w:rFonts w:ascii="Arial" w:hAnsi="Arial" w:cs="Arial"/>
          <w:sz w:val="20"/>
          <w:szCs w:val="20"/>
        </w:rPr>
        <w:t xml:space="preserve">More information: </w:t>
      </w:r>
      <w:hyperlink r:id="rId7" w:history="1">
        <w:r w:rsidRPr="007B48B9">
          <w:rPr>
            <w:rStyle w:val="Hyperlink"/>
            <w:rFonts w:ascii="Arial" w:hAnsi="Arial" w:cs="Arial"/>
            <w:sz w:val="20"/>
            <w:szCs w:val="20"/>
          </w:rPr>
          <w:t>http://montereysurgerycenters.com</w:t>
        </w:r>
      </w:hyperlink>
      <w:r>
        <w:rPr>
          <w:rFonts w:ascii="Arial" w:hAnsi="Arial" w:cs="Arial"/>
          <w:sz w:val="20"/>
          <w:szCs w:val="20"/>
        </w:rPr>
        <w:t xml:space="preserve"> </w:t>
      </w:r>
    </w:p>
    <w:p w:rsidR="0064718E" w:rsidRDefault="0064718E" w:rsidP="0064718E">
      <w:pPr>
        <w:pStyle w:val="BodyText"/>
        <w:spacing w:line="276" w:lineRule="auto"/>
        <w:ind w:hanging="840"/>
        <w:rPr>
          <w:rFonts w:ascii="Arial" w:hAnsi="Arial" w:cs="Arial"/>
          <w:sz w:val="20"/>
          <w:szCs w:val="20"/>
        </w:rPr>
      </w:pPr>
    </w:p>
    <w:p w:rsidR="0064718E" w:rsidRPr="0064718E" w:rsidRDefault="0064718E" w:rsidP="0064718E">
      <w:pPr>
        <w:pStyle w:val="BodyText"/>
        <w:spacing w:line="276" w:lineRule="auto"/>
        <w:ind w:hanging="840"/>
        <w:rPr>
          <w:rFonts w:ascii="Arial" w:hAnsi="Arial" w:cs="Arial"/>
          <w:sz w:val="20"/>
          <w:szCs w:val="20"/>
        </w:rPr>
      </w:pPr>
      <w:r w:rsidRPr="0064718E">
        <w:rPr>
          <w:rFonts w:ascii="Arial" w:hAnsi="Arial" w:cs="Arial"/>
          <w:sz w:val="20"/>
          <w:szCs w:val="20"/>
        </w:rPr>
        <w:t xml:space="preserve">*(LOGO </w:t>
      </w:r>
      <w:proofErr w:type="spellStart"/>
      <w:r w:rsidRPr="0064718E">
        <w:rPr>
          <w:rFonts w:ascii="Arial" w:hAnsi="Arial" w:cs="Arial"/>
          <w:sz w:val="20"/>
          <w:szCs w:val="20"/>
        </w:rPr>
        <w:t>72dpi</w:t>
      </w:r>
      <w:proofErr w:type="spellEnd"/>
      <w:r w:rsidRPr="0064718E">
        <w:rPr>
          <w:rFonts w:ascii="Arial" w:hAnsi="Arial" w:cs="Arial"/>
          <w:sz w:val="20"/>
          <w:szCs w:val="20"/>
        </w:rPr>
        <w:t>: https://montereysurgerycenter.com/wp-content/themes/mpsc/dist/images/MPSC-logo.png)</w:t>
      </w:r>
    </w:p>
    <w:p w:rsidR="0064718E" w:rsidRPr="0064718E" w:rsidRDefault="0064718E" w:rsidP="0064718E">
      <w:pPr>
        <w:pStyle w:val="BodyText"/>
        <w:spacing w:line="276" w:lineRule="auto"/>
        <w:ind w:hanging="840"/>
        <w:rPr>
          <w:rFonts w:ascii="Arial" w:hAnsi="Arial" w:cs="Arial"/>
          <w:sz w:val="20"/>
          <w:szCs w:val="20"/>
        </w:rPr>
      </w:pPr>
    </w:p>
    <w:p w:rsidR="0064718E" w:rsidRPr="0064718E" w:rsidRDefault="0064718E" w:rsidP="0064718E">
      <w:pPr>
        <w:pStyle w:val="BodyText"/>
        <w:spacing w:line="276" w:lineRule="auto"/>
        <w:ind w:hanging="840"/>
        <w:rPr>
          <w:rFonts w:ascii="Arial" w:hAnsi="Arial" w:cs="Arial"/>
          <w:sz w:val="20"/>
          <w:szCs w:val="20"/>
        </w:rPr>
      </w:pPr>
      <w:r w:rsidRPr="0064718E">
        <w:rPr>
          <w:rFonts w:ascii="Arial" w:hAnsi="Arial" w:cs="Arial"/>
          <w:sz w:val="20"/>
          <w:szCs w:val="20"/>
        </w:rPr>
        <w:t xml:space="preserve">### MEDIA ONLY CONTACT: </w:t>
      </w:r>
    </w:p>
    <w:p w:rsidR="0064718E" w:rsidRPr="0064718E" w:rsidRDefault="0064718E" w:rsidP="0064718E">
      <w:pPr>
        <w:pStyle w:val="BodyText"/>
        <w:spacing w:line="276" w:lineRule="auto"/>
        <w:ind w:hanging="840"/>
        <w:rPr>
          <w:rFonts w:ascii="Arial" w:hAnsi="Arial" w:cs="Arial"/>
          <w:sz w:val="20"/>
          <w:szCs w:val="20"/>
        </w:rPr>
      </w:pPr>
      <w:r>
        <w:rPr>
          <w:rFonts w:ascii="Arial" w:hAnsi="Arial" w:cs="Arial"/>
          <w:sz w:val="20"/>
          <w:szCs w:val="20"/>
        </w:rPr>
        <w:t>Lenna El-Safwany</w:t>
      </w:r>
    </w:p>
    <w:p w:rsidR="0064718E" w:rsidRPr="0064718E" w:rsidRDefault="0064718E" w:rsidP="0064718E">
      <w:pPr>
        <w:pStyle w:val="BodyText"/>
        <w:spacing w:line="276" w:lineRule="auto"/>
        <w:ind w:hanging="840"/>
        <w:rPr>
          <w:rFonts w:ascii="Arial" w:hAnsi="Arial" w:cs="Arial"/>
          <w:sz w:val="20"/>
          <w:szCs w:val="20"/>
        </w:rPr>
      </w:pPr>
      <w:r w:rsidRPr="0064718E">
        <w:rPr>
          <w:rFonts w:ascii="Arial" w:hAnsi="Arial" w:cs="Arial"/>
          <w:sz w:val="20"/>
          <w:szCs w:val="20"/>
        </w:rPr>
        <w:t xml:space="preserve">of </w:t>
      </w:r>
      <w:r>
        <w:rPr>
          <w:rFonts w:ascii="Arial" w:hAnsi="Arial" w:cs="Arial"/>
          <w:sz w:val="20"/>
          <w:szCs w:val="20"/>
        </w:rPr>
        <w:t>Monterey Peninsula Surgery Centers, LLC</w:t>
      </w:r>
    </w:p>
    <w:p w:rsidR="0064718E" w:rsidRPr="0064718E" w:rsidRDefault="0064718E" w:rsidP="0064718E">
      <w:pPr>
        <w:pStyle w:val="BodyText"/>
        <w:spacing w:line="276" w:lineRule="auto"/>
        <w:ind w:hanging="840"/>
        <w:rPr>
          <w:rFonts w:ascii="Arial" w:hAnsi="Arial" w:cs="Arial"/>
          <w:sz w:val="20"/>
          <w:szCs w:val="20"/>
        </w:rPr>
      </w:pPr>
      <w:r w:rsidRPr="0064718E">
        <w:rPr>
          <w:rFonts w:ascii="Arial" w:hAnsi="Arial" w:cs="Arial"/>
          <w:sz w:val="20"/>
          <w:szCs w:val="20"/>
        </w:rPr>
        <w:t>+1-</w:t>
      </w:r>
      <w:r>
        <w:rPr>
          <w:rFonts w:ascii="Arial" w:hAnsi="Arial" w:cs="Arial"/>
          <w:sz w:val="20"/>
          <w:szCs w:val="20"/>
        </w:rPr>
        <w:t>408-835-4995</w:t>
      </w:r>
    </w:p>
    <w:p w:rsidR="0064718E" w:rsidRPr="0064718E" w:rsidRDefault="0064718E" w:rsidP="0064718E">
      <w:pPr>
        <w:pStyle w:val="BodyText"/>
        <w:spacing w:line="276" w:lineRule="auto"/>
        <w:ind w:hanging="840"/>
        <w:rPr>
          <w:rFonts w:ascii="Arial" w:hAnsi="Arial" w:cs="Arial"/>
          <w:sz w:val="20"/>
          <w:szCs w:val="20"/>
        </w:rPr>
      </w:pPr>
      <w:r>
        <w:rPr>
          <w:rFonts w:ascii="Arial" w:hAnsi="Arial" w:cs="Arial"/>
          <w:sz w:val="20"/>
          <w:szCs w:val="20"/>
        </w:rPr>
        <w:t>lelsafwany@mpscllc.org</w:t>
      </w:r>
    </w:p>
    <w:sectPr w:rsidR="0064718E" w:rsidRPr="0064718E" w:rsidSect="004560F6">
      <w:headerReference w:type="default" r:id="rId8"/>
      <w:pgSz w:w="12240" w:h="15840"/>
      <w:pgMar w:top="900" w:right="1400" w:bottom="54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3A1F" w:rsidRDefault="00693A1F" w:rsidP="00091712">
      <w:r>
        <w:separator/>
      </w:r>
    </w:p>
  </w:endnote>
  <w:endnote w:type="continuationSeparator" w:id="0">
    <w:p w:rsidR="00693A1F" w:rsidRDefault="00693A1F" w:rsidP="00091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3A1F" w:rsidRDefault="00693A1F" w:rsidP="00091712">
      <w:r>
        <w:separator/>
      </w:r>
    </w:p>
  </w:footnote>
  <w:footnote w:type="continuationSeparator" w:id="0">
    <w:p w:rsidR="00693A1F" w:rsidRDefault="00693A1F" w:rsidP="00091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AD7" w:rsidRDefault="00943AD7" w:rsidP="00B0635A">
    <w:pPr>
      <w:spacing w:before="61"/>
      <w:ind w:right="-270"/>
      <w:jc w:val="right"/>
      <w:rPr>
        <w:color w:val="727272"/>
        <w:sz w:val="1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3B4EF5"/>
    <w:multiLevelType w:val="hybridMultilevel"/>
    <w:tmpl w:val="A2B6C75A"/>
    <w:lvl w:ilvl="0" w:tplc="5D420F5C">
      <w:numFmt w:val="bullet"/>
      <w:lvlText w:val=""/>
      <w:lvlJc w:val="left"/>
      <w:pPr>
        <w:ind w:left="840" w:hanging="361"/>
      </w:pPr>
      <w:rPr>
        <w:rFonts w:ascii="Symbol" w:eastAsia="Symbol" w:hAnsi="Symbol" w:cs="Symbol" w:hint="default"/>
        <w:w w:val="100"/>
        <w:sz w:val="22"/>
        <w:szCs w:val="22"/>
      </w:rPr>
    </w:lvl>
    <w:lvl w:ilvl="1" w:tplc="9D180E94">
      <w:numFmt w:val="bullet"/>
      <w:lvlText w:val="•"/>
      <w:lvlJc w:val="left"/>
      <w:pPr>
        <w:ind w:left="1712" w:hanging="361"/>
      </w:pPr>
      <w:rPr>
        <w:rFonts w:hint="default"/>
      </w:rPr>
    </w:lvl>
    <w:lvl w:ilvl="2" w:tplc="7E4800BE">
      <w:numFmt w:val="bullet"/>
      <w:lvlText w:val="•"/>
      <w:lvlJc w:val="left"/>
      <w:pPr>
        <w:ind w:left="2584" w:hanging="361"/>
      </w:pPr>
      <w:rPr>
        <w:rFonts w:hint="default"/>
      </w:rPr>
    </w:lvl>
    <w:lvl w:ilvl="3" w:tplc="D450A856">
      <w:numFmt w:val="bullet"/>
      <w:lvlText w:val="•"/>
      <w:lvlJc w:val="left"/>
      <w:pPr>
        <w:ind w:left="3456" w:hanging="361"/>
      </w:pPr>
      <w:rPr>
        <w:rFonts w:hint="default"/>
      </w:rPr>
    </w:lvl>
    <w:lvl w:ilvl="4" w:tplc="90E87B92">
      <w:numFmt w:val="bullet"/>
      <w:lvlText w:val="•"/>
      <w:lvlJc w:val="left"/>
      <w:pPr>
        <w:ind w:left="4328" w:hanging="361"/>
      </w:pPr>
      <w:rPr>
        <w:rFonts w:hint="default"/>
      </w:rPr>
    </w:lvl>
    <w:lvl w:ilvl="5" w:tplc="1FC2C39A">
      <w:numFmt w:val="bullet"/>
      <w:lvlText w:val="•"/>
      <w:lvlJc w:val="left"/>
      <w:pPr>
        <w:ind w:left="5200" w:hanging="361"/>
      </w:pPr>
      <w:rPr>
        <w:rFonts w:hint="default"/>
      </w:rPr>
    </w:lvl>
    <w:lvl w:ilvl="6" w:tplc="744C2766">
      <w:numFmt w:val="bullet"/>
      <w:lvlText w:val="•"/>
      <w:lvlJc w:val="left"/>
      <w:pPr>
        <w:ind w:left="6072" w:hanging="361"/>
      </w:pPr>
      <w:rPr>
        <w:rFonts w:hint="default"/>
      </w:rPr>
    </w:lvl>
    <w:lvl w:ilvl="7" w:tplc="C92ADEA0">
      <w:numFmt w:val="bullet"/>
      <w:lvlText w:val="•"/>
      <w:lvlJc w:val="left"/>
      <w:pPr>
        <w:ind w:left="6944" w:hanging="361"/>
      </w:pPr>
      <w:rPr>
        <w:rFonts w:hint="default"/>
      </w:rPr>
    </w:lvl>
    <w:lvl w:ilvl="8" w:tplc="382E8EC0">
      <w:numFmt w:val="bullet"/>
      <w:lvlText w:val="•"/>
      <w:lvlJc w:val="left"/>
      <w:pPr>
        <w:ind w:left="7816"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408"/>
    <w:rsid w:val="00091712"/>
    <w:rsid w:val="000938A2"/>
    <w:rsid w:val="000C4A98"/>
    <w:rsid w:val="00101FA7"/>
    <w:rsid w:val="00166421"/>
    <w:rsid w:val="00201C36"/>
    <w:rsid w:val="003019E2"/>
    <w:rsid w:val="00370348"/>
    <w:rsid w:val="00433097"/>
    <w:rsid w:val="004453A8"/>
    <w:rsid w:val="004560F6"/>
    <w:rsid w:val="0047637B"/>
    <w:rsid w:val="0058189E"/>
    <w:rsid w:val="005E2CE6"/>
    <w:rsid w:val="0064718E"/>
    <w:rsid w:val="00693A1F"/>
    <w:rsid w:val="007466D1"/>
    <w:rsid w:val="00943AD7"/>
    <w:rsid w:val="00B0635A"/>
    <w:rsid w:val="00BA4F0A"/>
    <w:rsid w:val="00DC3DEE"/>
    <w:rsid w:val="00DE5290"/>
    <w:rsid w:val="00EA69B6"/>
    <w:rsid w:val="00F11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7E87BC"/>
  <w15:docId w15:val="{E955E825-56D0-47A9-BBB9-B1CB2E014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pPr>
  </w:style>
  <w:style w:type="paragraph" w:styleId="ListParagraph">
    <w:name w:val="List Paragraph"/>
    <w:basedOn w:val="Normal"/>
    <w:uiPriority w:val="1"/>
    <w:qFormat/>
    <w:pPr>
      <w:ind w:left="84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91712"/>
    <w:pPr>
      <w:tabs>
        <w:tab w:val="center" w:pos="4680"/>
        <w:tab w:val="right" w:pos="9360"/>
      </w:tabs>
    </w:pPr>
  </w:style>
  <w:style w:type="character" w:customStyle="1" w:styleId="HeaderChar">
    <w:name w:val="Header Char"/>
    <w:basedOn w:val="DefaultParagraphFont"/>
    <w:link w:val="Header"/>
    <w:uiPriority w:val="99"/>
    <w:rsid w:val="00091712"/>
    <w:rPr>
      <w:rFonts w:ascii="Calibri" w:eastAsia="Calibri" w:hAnsi="Calibri" w:cs="Calibri"/>
    </w:rPr>
  </w:style>
  <w:style w:type="paragraph" w:styleId="Footer">
    <w:name w:val="footer"/>
    <w:basedOn w:val="Normal"/>
    <w:link w:val="FooterChar"/>
    <w:uiPriority w:val="99"/>
    <w:unhideWhenUsed/>
    <w:rsid w:val="00091712"/>
    <w:pPr>
      <w:tabs>
        <w:tab w:val="center" w:pos="4680"/>
        <w:tab w:val="right" w:pos="9360"/>
      </w:tabs>
    </w:pPr>
  </w:style>
  <w:style w:type="character" w:customStyle="1" w:styleId="FooterChar">
    <w:name w:val="Footer Char"/>
    <w:basedOn w:val="DefaultParagraphFont"/>
    <w:link w:val="Footer"/>
    <w:uiPriority w:val="99"/>
    <w:rsid w:val="00091712"/>
    <w:rPr>
      <w:rFonts w:ascii="Calibri" w:eastAsia="Calibri" w:hAnsi="Calibri" w:cs="Calibri"/>
    </w:rPr>
  </w:style>
  <w:style w:type="paragraph" w:styleId="BalloonText">
    <w:name w:val="Balloon Text"/>
    <w:basedOn w:val="Normal"/>
    <w:link w:val="BalloonTextChar"/>
    <w:uiPriority w:val="99"/>
    <w:semiHidden/>
    <w:unhideWhenUsed/>
    <w:rsid w:val="000917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712"/>
    <w:rPr>
      <w:rFonts w:ascii="Segoe UI" w:eastAsia="Calibri" w:hAnsi="Segoe UI" w:cs="Segoe UI"/>
      <w:sz w:val="18"/>
      <w:szCs w:val="18"/>
    </w:rPr>
  </w:style>
  <w:style w:type="table" w:styleId="TableGrid">
    <w:name w:val="Table Grid"/>
    <w:basedOn w:val="TableNormal"/>
    <w:uiPriority w:val="39"/>
    <w:rsid w:val="00943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718E"/>
    <w:rPr>
      <w:color w:val="0000FF" w:themeColor="hyperlink"/>
      <w:u w:val="single"/>
    </w:rPr>
  </w:style>
  <w:style w:type="character" w:styleId="UnresolvedMention">
    <w:name w:val="Unresolved Mention"/>
    <w:basedOn w:val="DefaultParagraphFont"/>
    <w:uiPriority w:val="99"/>
    <w:semiHidden/>
    <w:unhideWhenUsed/>
    <w:rsid w:val="006471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40925">
      <w:bodyDiv w:val="1"/>
      <w:marLeft w:val="0"/>
      <w:marRight w:val="0"/>
      <w:marTop w:val="0"/>
      <w:marBottom w:val="0"/>
      <w:divBdr>
        <w:top w:val="none" w:sz="0" w:space="0" w:color="auto"/>
        <w:left w:val="none" w:sz="0" w:space="0" w:color="auto"/>
        <w:bottom w:val="none" w:sz="0" w:space="0" w:color="auto"/>
        <w:right w:val="none" w:sz="0" w:space="0" w:color="auto"/>
      </w:divBdr>
    </w:div>
    <w:div w:id="308169097">
      <w:bodyDiv w:val="1"/>
      <w:marLeft w:val="0"/>
      <w:marRight w:val="0"/>
      <w:marTop w:val="0"/>
      <w:marBottom w:val="0"/>
      <w:divBdr>
        <w:top w:val="none" w:sz="0" w:space="0" w:color="auto"/>
        <w:left w:val="none" w:sz="0" w:space="0" w:color="auto"/>
        <w:bottom w:val="none" w:sz="0" w:space="0" w:color="auto"/>
        <w:right w:val="none" w:sz="0" w:space="0" w:color="auto"/>
      </w:divBdr>
    </w:div>
    <w:div w:id="633681753">
      <w:bodyDiv w:val="1"/>
      <w:marLeft w:val="0"/>
      <w:marRight w:val="0"/>
      <w:marTop w:val="0"/>
      <w:marBottom w:val="0"/>
      <w:divBdr>
        <w:top w:val="none" w:sz="0" w:space="0" w:color="auto"/>
        <w:left w:val="none" w:sz="0" w:space="0" w:color="auto"/>
        <w:bottom w:val="none" w:sz="0" w:space="0" w:color="auto"/>
        <w:right w:val="none" w:sz="0" w:space="0" w:color="auto"/>
      </w:divBdr>
    </w:div>
    <w:div w:id="1080063879">
      <w:bodyDiv w:val="1"/>
      <w:marLeft w:val="0"/>
      <w:marRight w:val="0"/>
      <w:marTop w:val="0"/>
      <w:marBottom w:val="0"/>
      <w:divBdr>
        <w:top w:val="none" w:sz="0" w:space="0" w:color="auto"/>
        <w:left w:val="none" w:sz="0" w:space="0" w:color="auto"/>
        <w:bottom w:val="none" w:sz="0" w:space="0" w:color="auto"/>
        <w:right w:val="none" w:sz="0" w:space="0" w:color="auto"/>
      </w:divBdr>
    </w:div>
    <w:div w:id="17488407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ontereysurgerycent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Lenna El-Safwany</cp:lastModifiedBy>
  <cp:revision>2</cp:revision>
  <cp:lastPrinted>2019-09-24T21:26:00Z</cp:lastPrinted>
  <dcterms:created xsi:type="dcterms:W3CDTF">2019-09-26T20:05:00Z</dcterms:created>
  <dcterms:modified xsi:type="dcterms:W3CDTF">2019-09-26T20:05:00Z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2017-11-28T00:00:00Z</vt:filetime>
  </property>
  <property fmtid="{D5CDD505-2E9C-101B-9397-08002B2CF9AE}" pid="3" name="Creator">
    <vt:lpwstr>Acrobat PDFMaker 18 for Word</vt:lpwstr>
  </property>
  <property fmtid="{D5CDD505-2E9C-101B-9397-08002B2CF9AE}" pid="4" name="LastSaved">
    <vt:filetime>2019-09-19T00:00:00Z</vt:filetime>
  </property>
</Properties>
</file>